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行纪合同</w:t>
      </w:r>
    </w:p>
    <w:p>
      <w:pPr>
        <w:pStyle w:val="Heading2"/>
      </w:pPr>
      <w:r>
        <w:t>当事人</w:t>
      </w:r>
    </w:p>
    <w:p>
      <w:r>
        <w:t>甲方（委托人）：</w:t>
      </w:r>
      <w:r>
        <w:rPr>
          <w:highlight w:val="yellow"/>
        </w:rPr>
        <w:t>{{party_a}}</w:t>
      </w:r>
    </w:p>
    <w:p>
      <w:r>
        <w:t>统一社会信用代码/身份证件号：</w:t>
      </w:r>
    </w:p>
    <w:p>
      <w:r>
        <w:t>联系地址：</w:t>
      </w:r>
    </w:p>
    <w:p>
      <w:r>
        <w:t>联系方式：</w:t>
      </w:r>
    </w:p>
    <w:p>
      <w:r>
        <w:t>乙方（行纪人）：</w:t>
      </w:r>
      <w:r>
        <w:rPr>
          <w:highlight w:val="yellow"/>
        </w:rPr>
        <w:t>{{party_b}}</w:t>
      </w:r>
    </w:p>
    <w:p>
      <w:r>
        <w:t>统一社会信用代码/身份证件号：</w:t>
      </w:r>
    </w:p>
    <w:p>
      <w:r>
        <w:t>联系地址：</w:t>
      </w:r>
    </w:p>
    <w:p>
      <w:r>
        <w:t>联系方式：</w:t>
      </w:r>
    </w:p>
    <w:p>
      <w:r>
        <w:t>（乙方确认已具备从事本合同项下行纪业务的合法资质，属于特许经营范畴的已取得相应行政许可）</w:t>
      </w:r>
    </w:p>
    <w:p>
      <w:pPr>
        <w:pStyle w:val="Heading2"/>
      </w:pPr>
      <w:r>
        <w:t>鉴于</w:t>
      </w:r>
    </w:p>
    <w:p>
      <w:pPr>
        <w:pStyle w:val="ListNumber"/>
      </w:pPr>
      <w:r>
        <w:t>依据《中华人民共和国民法典》第三编合同编第二十五章行纪合同及相关法律规定，行纪人以自己的名义为委托人从事贸易活动，委托人应当按照约定支付报酬。</w:t>
      </w:r>
    </w:p>
    <w:p>
      <w:pPr>
        <w:pStyle w:val="ListNumber"/>
      </w:pPr>
      <w:r>
        <w:t>甲方对本合同项下委托事务享有合法处分权或经营资质，乙方具备完成约定行纪事务的履约能力。</w:t>
      </w:r>
    </w:p>
    <w:p>
      <w:pPr>
        <w:pStyle w:val="ListNumber"/>
      </w:pPr>
      <w:r>
        <w:t>甲乙双方经平等协商、自愿达成一致，就甲方委托乙方提供行纪服务事宜签订本合同，以资共同遵守。</w:t>
      </w:r>
    </w:p>
    <w:p>
      <w:pPr>
        <w:pStyle w:val="Heading2"/>
      </w:pPr>
      <w:r>
        <w:t>合同标的</w:t>
      </w:r>
    </w:p>
    <w:p>
      <w:r>
        <w:t>甲方委托乙方作为行纪人，以乙方自身名义为甲方从事</w:t>
      </w:r>
      <w:r>
        <w:rPr>
          <w:highlight w:val="yellow"/>
        </w:rPr>
        <w:t>{{subject}}</w:t>
      </w:r>
      <w:r>
        <w:t>贸易活动，乙方按照本合同约定处理委托事务、直接享有与第三人订立合同的权利并承担相应义务，甲方按照约定支付报酬。</w:t>
      </w:r>
    </w:p>
    <w:p>
      <w:pPr>
        <w:pStyle w:val="Heading2"/>
      </w:pPr>
      <w:r>
        <w:t>价款及支付</w:t>
      </w:r>
    </w:p>
    <w:p>
      <w:pPr>
        <w:pStyle w:val="ListNumber"/>
      </w:pPr>
      <w:r>
        <w:t>本合同项下甲方应当向乙方支付的行纪报酬总额为</w:t>
      </w:r>
      <w:r>
        <w:rPr>
          <w:highlight w:val="yellow"/>
        </w:rPr>
        <w:t>{{amount}}</w:t>
      </w:r>
      <w:r>
        <w:t>，乙方完成全部委托事务后3个工作日内，甲方一次性付清全部报酬；乙方完成部分委托事务的，甲方应当按照完成比例支付对应报酬。</w:t>
      </w:r>
    </w:p>
    <w:p>
      <w:pPr>
        <w:pStyle w:val="ListNumber"/>
      </w:pPr>
      <w:r>
        <w:t>除双方另有书面约定外，乙方处理本合同项下委托事务所支出的仓储费、交通费、手续费等全部运营成本由乙方自行承担。</w:t>
      </w:r>
    </w:p>
    <w:p>
      <w:pPr>
        <w:pStyle w:val="ListNumber"/>
      </w:pPr>
      <w:r>
        <w:t>乙方高于甲方指定价格卖出委托物或低于甲方指定价格买入委托物的，超额利益归甲方所有；双方约定可据此增加报酬的，按约定执行。</w:t>
      </w:r>
    </w:p>
    <w:p>
      <w:pPr>
        <w:pStyle w:val="ListNumber"/>
      </w:pPr>
      <w:r>
        <w:t>甲方逾期不支付报酬的，乙方有权对合法占有的委托物行使留置权，就留置物优先受偿，双方另有约定的除外。</w:t>
      </w:r>
    </w:p>
    <w:p>
      <w:pPr>
        <w:pStyle w:val="Heading2"/>
      </w:pPr>
      <w:r>
        <w:t>履行期限</w:t>
      </w:r>
    </w:p>
    <w:p>
      <w:r>
        <w:t>本合同的有效履行期限自</w:t>
      </w:r>
      <w:r>
        <w:rPr>
          <w:highlight w:val="yellow"/>
        </w:rPr>
        <w:t>{{term_start}}</w:t>
      </w:r>
      <w:r>
        <w:t>起至</w:t>
      </w:r>
      <w:r>
        <w:rPr>
          <w:highlight w:val="yellow"/>
        </w:rPr>
        <w:t>{{term_end}}</w:t>
      </w:r>
      <w:r>
        <w:t>止。期限届满乙方未完成全部委托事务的，双方可协商延长履行期限；未协商延长的，乙方有权就已完成的委托事务部分主张对应报酬。</w:t>
      </w:r>
    </w:p>
    <w:p>
      <w:pPr>
        <w:pStyle w:val="Heading2"/>
      </w:pPr>
      <w:r>
        <w:t>双方权利义务</w:t>
      </w:r>
    </w:p>
    <w:p>
      <w:pPr>
        <w:pStyle w:val="Heading3"/>
      </w:pPr>
      <w:r>
        <w:t>甲方权利义务</w:t>
      </w:r>
    </w:p>
    <w:p>
      <w:r>
        <w:t>（一）甲方权利</w:t>
      </w:r>
    </w:p>
    <w:p>
      <w:pPr>
        <w:pStyle w:val="ListNumber"/>
      </w:pPr>
      <w:r>
        <w:t>有权监督委托事务处理进度，要求乙方定期或按需报告事务处理情况。</w:t>
      </w:r>
    </w:p>
    <w:p>
      <w:pPr>
        <w:pStyle w:val="ListNumber"/>
      </w:pPr>
      <w:r>
        <w:t>有权获得委托事务产生的全部收益，按照约定受领乙方买入的委托物。</w:t>
      </w:r>
    </w:p>
    <w:p>
      <w:pPr>
        <w:pStyle w:val="ListNumber"/>
      </w:pPr>
      <w:r>
        <w:t>有权依法随时解除本合同，因解除合同造成乙方损失的，除不可归责于甲方的事由外，应当承担赔偿责任。</w:t>
      </w:r>
    </w:p>
    <w:p>
      <w:r>
        <w:t>（二）甲方义务</w:t>
      </w:r>
    </w:p>
    <w:p>
      <w:pPr>
        <w:pStyle w:val="ListNumber"/>
      </w:pPr>
      <w:r>
        <w:t>向乙方提供委托事务相关的真实、完整资料，出具明确、合法的交易指令，具体履行要求为</w:t>
      </w:r>
      <w:r>
        <w:rPr>
          <w:highlight w:val="yellow"/>
        </w:rPr>
        <w:t>{{party_a_duty}}</w:t>
      </w:r>
      <w:r>
        <w:t>。</w:t>
      </w:r>
    </w:p>
    <w:p>
      <w:pPr>
        <w:pStyle w:val="ListNumber"/>
      </w:pPr>
      <w:r>
        <w:t>接到乙方买入委托物的受领通知后3个工作日内及时验收受领；经乙方催告后无正当理由拒绝受领的，乙方有权依法提存委托物，提存费用及风险由甲方承担。</w:t>
      </w:r>
    </w:p>
    <w:p>
      <w:pPr>
        <w:pStyle w:val="ListNumber"/>
      </w:pPr>
      <w:r>
        <w:t>委托物不能卖出或甲方撤回出卖委托的，接到乙方通知后5个工作日内取回或处分委托物；经乙方催告后逾期不取回或不处分的，乙方有权依法提存委托物。</w:t>
      </w:r>
    </w:p>
    <w:p>
      <w:pPr>
        <w:pStyle w:val="ListNumber"/>
      </w:pPr>
      <w:r>
        <w:t>按照本合同约定及时足额支付行纪报酬。</w:t>
      </w:r>
    </w:p>
    <w:p>
      <w:pPr>
        <w:pStyle w:val="Heading3"/>
      </w:pPr>
      <w:r>
        <w:t>乙方权利义务</w:t>
      </w:r>
    </w:p>
    <w:p>
      <w:r>
        <w:t>（一）乙方权利</w:t>
      </w:r>
    </w:p>
    <w:p>
      <w:pPr>
        <w:pStyle w:val="ListNumber"/>
      </w:pPr>
      <w:r>
        <w:t>有权按照本合同约定收取行纪报酬，甲方逾期支付的，有权主张违约责任并行使留置权。</w:t>
      </w:r>
    </w:p>
    <w:p>
      <w:pPr>
        <w:pStyle w:val="ListNumber"/>
      </w:pPr>
      <w:r>
        <w:t>委托物交付时存在瑕疵或容易腐烂、变质的，经甲方同意可处分该物；无法及时联系甲方的，可进行合理处分，处分所得归甲方所有。</w:t>
      </w:r>
    </w:p>
    <w:p>
      <w:pPr>
        <w:pStyle w:val="ListNumber"/>
      </w:pPr>
      <w:r>
        <w:t>卖出或买入具有市场定价的商品时，除甲方有相反意思表示外，乙方可自己作为买受人或出卖人，仍有权主张约定的报酬。</w:t>
      </w:r>
    </w:p>
    <w:p>
      <w:pPr>
        <w:pStyle w:val="ListNumber"/>
      </w:pPr>
      <w:r>
        <w:t>有权依法随时解除本合同，因解除合同造成甲方损失的，除不可归责于乙方的事由外，应当承担赔偿责任。</w:t>
      </w:r>
    </w:p>
    <w:p>
      <w:r>
        <w:t>（二）乙方义务</w:t>
      </w:r>
    </w:p>
    <w:p>
      <w:pPr>
        <w:pStyle w:val="ListNumber"/>
      </w:pPr>
      <w:r>
        <w:t>以自身名义处理本合同项下贸易事务，严格遵守甲方的交易指示及价格要求，具体服务标准为</w:t>
      </w:r>
      <w:r>
        <w:rPr>
          <w:highlight w:val="yellow"/>
        </w:rPr>
        <w:t>{{party_b_duty}}</w:t>
      </w:r>
      <w:r>
        <w:t>。</w:t>
      </w:r>
    </w:p>
    <w:p>
      <w:pPr>
        <w:pStyle w:val="ListNumber"/>
      </w:pPr>
      <w:r>
        <w:t>对合法占有的委托物尽到妥善保管义务，因保管不善造成委托物毁损、灭失的，承担全额赔偿责任。</w:t>
      </w:r>
    </w:p>
    <w:p>
      <w:pPr>
        <w:pStyle w:val="ListNumber"/>
      </w:pPr>
      <w:r>
        <w:t>低于甲方指定价格卖出委托物或高于甲方指定价格买入委托物的，应当事先取得甲方同意；未经甲方同意的，乙方自行补偿差额后该交易对甲方发生效力。</w:t>
      </w:r>
    </w:p>
    <w:p>
      <w:pPr>
        <w:pStyle w:val="ListNumber"/>
      </w:pPr>
      <w:r>
        <w:t>不得违背甲方对交易价格的特别指示卖出或买入委托物。</w:t>
      </w:r>
    </w:p>
    <w:p>
      <w:pPr>
        <w:pStyle w:val="ListNumber"/>
      </w:pPr>
      <w:r>
        <w:t>及时向甲方报告事务处理进度，事务处理完毕后3个工作日内将交易所得财产转交甲方。</w:t>
      </w:r>
    </w:p>
    <w:p>
      <w:pPr>
        <w:pStyle w:val="ListNumber"/>
      </w:pPr>
      <w:r>
        <w:t>与第三人订立贸易合同时直接享有合同权利、承担合同义务；第三人不履行义务致使甲方受损的，乙方应当承担赔偿责任，双方另有约定的除外。</w:t>
      </w:r>
    </w:p>
    <w:p>
      <w:pPr>
        <w:pStyle w:val="Heading2"/>
      </w:pPr>
      <w:r>
        <w:t>违约责任</w:t>
      </w:r>
    </w:p>
    <w:p>
      <w:pPr>
        <w:pStyle w:val="ListNumber"/>
      </w:pPr>
      <w:r>
        <w:t>任何一方违反本合同约定的，应当向守约方支付违约金，违约金标准为</w:t>
      </w:r>
      <w:r>
        <w:rPr>
          <w:highlight w:val="yellow"/>
        </w:rPr>
        <w:t>{{penalty}}</w:t>
      </w:r>
      <w:r>
        <w:t>；违约金不足以弥补守约方实际损失的，违约方还应当赔偿损失差额部分。</w:t>
      </w:r>
    </w:p>
    <w:p>
      <w:pPr>
        <w:pStyle w:val="ListNumber"/>
      </w:pPr>
      <w:r>
        <w:t>乙方违反甲方价格特别指示交易造成甲方损失的，应当全额赔偿甲方损失，甲方有权拒绝支付对应部分的报酬。</w:t>
      </w:r>
    </w:p>
    <w:p>
      <w:pPr>
        <w:pStyle w:val="ListNumber"/>
      </w:pPr>
      <w:r>
        <w:t>甲方无正当理由拒绝受领委托物、逾期取回委托物的，应当承担乙方为此支出的仓储费、保管费等全部费用，及委托物毁损、灭失的风险。</w:t>
      </w:r>
    </w:p>
    <w:p>
      <w:pPr>
        <w:pStyle w:val="Heading2"/>
      </w:pPr>
      <w:r>
        <w:t>争议解决</w:t>
      </w:r>
    </w:p>
    <w:p>
      <w:r>
        <w:t>因本合同引起或与本合同有关的任何争议，双方首先通过友好协商解决；协商不成的，任何一方均有权向</w:t>
      </w:r>
      <w:r>
        <w:rPr>
          <w:highlight w:val="yellow"/>
        </w:rPr>
        <w:t>{{jurisdiction}}</w:t>
      </w:r>
      <w:r>
        <w:t>的人民法院提起诉讼。</w:t>
      </w:r>
    </w:p>
    <w:p>
      <w:pPr>
        <w:pStyle w:val="Heading2"/>
      </w:pPr>
      <w:r>
        <w:t>附则</w:t>
      </w:r>
    </w:p>
    <w:p>
      <w:pPr>
        <w:pStyle w:val="ListNumber"/>
      </w:pPr>
      <w:r>
        <w:t>本合同未尽事宜，按照《中华人民共和国民法典》第二十五章行纪合同的规定执行；该章未作规定的，参照适用委托合同的有关规定及民法典其他相关规则。</w:t>
      </w:r>
    </w:p>
    <w:p>
      <w:pPr>
        <w:pStyle w:val="ListNumber"/>
      </w:pPr>
      <w:r>
        <w:t>双方就本合同未尽事宜签订的补充协议，与本合同具有同等法律效力。</w:t>
      </w:r>
    </w:p>
    <w:p>
      <w:pPr>
        <w:pStyle w:val="ListNumber"/>
      </w:pPr>
      <w:r>
        <w:t>本合同一式两份，甲乙双方各执一份，自双方签字或盖章之日起生效。</w:t>
      </w:r>
    </w:p>
    <w:p>
      <w:pPr>
        <w:pStyle w:val="Heading2"/>
      </w:pPr>
      <w:r>
        <w:t>签署信息</w:t>
      </w:r>
    </w:p>
    <w:p>
      <w:r>
        <w:t>签署地点：</w:t>
      </w:r>
      <w:r>
        <w:rPr>
          <w:highlight w:val="yellow"/>
        </w:rPr>
        <w:t>{{sign_location}}</w:t>
      </w:r>
    </w:p>
    <w:p>
      <w:r>
        <w:t>签署日期：</w:t>
      </w:r>
      <w:r>
        <w:rPr>
          <w:highlight w:val="yellow"/>
        </w:rPr>
        <w:t>{{sign_date}}</w:t>
      </w:r>
    </w:p>
    <w:p>
      <w:r>
        <w:t>（以下为签署栏，无正文）</w:t>
      </w:r>
    </w:p>
    <w:p>
      <w:r>
        <w:t>甲方（委托人签字/盖章）：</w:t>
      </w:r>
    </w:p>
    <w:p>
      <w:r>
        <w:t>法定代表人/授权代表（签字）：</w:t>
      </w:r>
    </w:p>
    <w:p>
      <w:r>
        <w:t>乙方（行纪人签字/盖章）：</w:t>
      </w:r>
    </w:p>
    <w:p>
      <w:r>
        <w:t>法定代表人/授权代表（签字）：</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