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赡养协议</w:t>
      </w:r>
    </w:p>
    <w:p>
      <w:pPr>
        <w:pStyle w:val="Heading2"/>
      </w:pPr>
      <w:r>
        <w:t>当事人</w:t>
      </w:r>
    </w:p>
    <w:p>
      <w:r>
        <w:t>出租方（甲方）：</w:t>
      </w:r>
      <w:r>
        <w:rPr>
          <w:highlight w:val="yellow"/>
        </w:rPr>
        <w:t>{{party_a}}</w:t>
      </w:r>
    </w:p>
    <w:p>
      <w:r>
        <w:t>承租方（乙方）：</w:t>
      </w:r>
      <w:r>
        <w:rPr>
          <w:highlight w:val="yellow"/>
        </w:rPr>
        <w:t>{{party_b}}</w:t>
      </w:r>
    </w:p>
    <w:p>
      <w:r>
        <w:t>甲乙双方本着平等自愿、诚实信用的原则，就本合同项下事宜协商一致，订立本合同。</w:t>
      </w:r>
    </w:p>
    <w:p>
      <w:pPr>
        <w:pStyle w:val="Heading2"/>
      </w:pPr>
      <w:r>
        <w:t>权利义务</w:t>
      </w:r>
    </w:p>
    <w:p>
      <w:r>
        <w:t>被赡养人：{{被赡养人}}。赡养人分工：{{赡养人}}。</w:t>
      </w:r>
    </w:p>
    <w:p>
      <w:r>
        <w:t>赡养费：{{赡养费}}。居住与照料：{{居住安排}}。</w:t>
      </w:r>
    </w:p>
    <w:p>
      <w:r>
        <w:t>赡养人应当履行对老年人经济上供养、生活上照料和精神上慰藉的义务。</w:t>
      </w:r>
    </w:p>
    <w:p>
      <w:pPr>
        <w:pStyle w:val="Heading2"/>
      </w:pPr>
      <w:r>
        <w:t>违约责任</w:t>
      </w:r>
    </w:p>
    <w:p>
      <w:r>
        <w:t>任何一方违反本合同约定的，应当向守约方支付违约金；本合同对违约金数额有具体约定的，从其约定。</w:t>
      </w:r>
    </w:p>
    <w:p>
      <w:r>
        <w:t>约定的违约金不足以弥补守约方实际损失的，违约方应当补足差额；约定的违约金过分高于实际损失的，违约方可以依法请求适当减少。</w:t>
      </w:r>
    </w:p>
    <w:p>
      <w:r>
        <w:t>违约方按约定支付违约金后，守约方不再就违约金已覆盖的损失另行主张赔偿。</w:t>
      </w:r>
    </w:p>
    <w:p>
      <w:pPr>
        <w:pStyle w:val="Heading2"/>
      </w:pPr>
      <w:r>
        <w:t>争议解决</w:t>
      </w:r>
    </w:p>
    <w:p>
      <w:r>
        <w:t>一方向另一方发出的通知，应以书面形式送达至对方在本合同载明的地址或联系方式。</w:t>
      </w:r>
    </w:p>
    <w:p>
      <w:r>
        <w:t>送达以签收、挂号信回执或可查证的电子送达为准。</w:t>
      </w:r>
    </w:p>
    <w:p>
      <w:pPr>
        <w:pStyle w:val="Heading2"/>
      </w:pPr>
      <w:r>
        <w:t>医疗与其他</w:t>
      </w:r>
    </w:p>
    <w:p>
      <w:r>
        <w:t>大病医疗分担：{{医疗费用}}。探望安排：{{探望安排}}。</w:t>
      </w:r>
    </w:p>
    <w:p>
      <w:r>
        <w:t>赡养人不得以放弃继承权或者其他理由拒绝履行赡养义务。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